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1B2" w:rsidRDefault="005331B2" w:rsidP="005331B2">
      <w:r>
        <w:t xml:space="preserve">In spite of its distance from the Pacific Ocean, Idaho has a climate that is influenced by maritime air.  Moisture-bearing winds drop as much as 50 inches of precipitation on the higher Western slopes of the Rockies, mostly in winter as snow.  The Snake River plain and the Basin and Range region are much drier, many areas receiving less than about 10 inches of precipitation a year.   In the following chart we can see a comparison between two </w:t>
      </w:r>
      <w:proofErr w:type="spellStart"/>
      <w:r>
        <w:t>Iduho</w:t>
      </w:r>
      <w:proofErr w:type="spellEnd"/>
      <w:r>
        <w:t xml:space="preserve"> cities as well as two cities in Utah.</w:t>
      </w:r>
    </w:p>
    <w:p w:rsidR="005331B2" w:rsidRDefault="005331B2" w:rsidP="005331B2">
      <w:r>
        <w:t xml:space="preserve">Temperature.  The moderating effects of maritime air cause average winter temperatures to be warmer and summer temperatures cooler than in the Great Plains states to the east.  The state's average annual temperature is 46 F.  The </w:t>
      </w:r>
      <w:proofErr w:type="spellStart"/>
      <w:r>
        <w:t>recrded</w:t>
      </w:r>
      <w:proofErr w:type="spellEnd"/>
      <w:r>
        <w:t xml:space="preserve"> temperature has ranged from -60 F at Island Park Dam in 1943 to 118 F at Orofino in 1934.  Simple math shows that this is a difference of 178 F between the lowest recorded and highest recorded temperature!  In the following chart prepared by climatologists, we can compare the temperatures of the same cities in Idaho and Utah.</w:t>
      </w:r>
    </w:p>
    <w:p w:rsidR="00DA628C" w:rsidRDefault="00237C1F" w:rsidP="00DA628C">
      <w:r>
        <w:t>DO NOT FORGET TO INCLUDE YOUR BIBLIOGRAPHY IN THE CORRECT PLACE!!!!</w:t>
      </w:r>
      <w:bookmarkStart w:id="0" w:name="_GoBack"/>
      <w:bookmarkEnd w:id="0"/>
    </w:p>
    <w:sectPr w:rsidR="00DA628C" w:rsidSect="005D7439">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B2"/>
    <w:rsid w:val="00237C1F"/>
    <w:rsid w:val="003A44B2"/>
    <w:rsid w:val="00527FD3"/>
    <w:rsid w:val="005331B2"/>
    <w:rsid w:val="005D7439"/>
    <w:rsid w:val="00874EC7"/>
    <w:rsid w:val="00DA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31D04-9478-4AFA-80B0-04B05643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5</cp:revision>
  <dcterms:created xsi:type="dcterms:W3CDTF">2019-11-05T19:11:00Z</dcterms:created>
  <dcterms:modified xsi:type="dcterms:W3CDTF">2022-12-06T17:28:00Z</dcterms:modified>
</cp:coreProperties>
</file>